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8D61"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6646BAF2"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427EC7A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14BE478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62CAFB87"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020630E" w14:textId="77777777"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074649">
        <w:rPr>
          <w:rFonts w:ascii="Calibri" w:hAnsi="Calibri" w:cs="Calibri"/>
          <w:b/>
          <w:bCs/>
          <w:color w:val="000000"/>
          <w:sz w:val="22"/>
          <w:szCs w:val="22"/>
        </w:rPr>
        <w:t xml:space="preserve">Information nach </w:t>
      </w:r>
      <w:r w:rsidRPr="00074649">
        <w:rPr>
          <w:rFonts w:ascii="Calibri" w:hAnsi="Calibri" w:cs="Calibri"/>
          <w:b/>
          <w:bCs/>
          <w:color w:val="000000"/>
          <w:sz w:val="22"/>
          <w:szCs w:val="22"/>
          <w:highlight w:val="yellow"/>
        </w:rPr>
        <w:t xml:space="preserve">§ 11 Abs. 3 VgV (oder § 11a EU Abs. 3 VOB/A oder § 11 Abs. 3 SektVO oder § 9 Abs. 3 </w:t>
      </w:r>
      <w:r w:rsidRPr="00473D4B">
        <w:rPr>
          <w:rFonts w:ascii="Calibri" w:hAnsi="Calibri" w:cs="Calibri"/>
          <w:b/>
          <w:bCs/>
          <w:color w:val="000000"/>
          <w:sz w:val="22"/>
          <w:szCs w:val="22"/>
          <w:highlight w:val="yellow"/>
        </w:rPr>
        <w:t>KonzVgV</w:t>
      </w:r>
      <w:r w:rsidR="00473D4B" w:rsidRPr="00473D4B">
        <w:rPr>
          <w:rFonts w:ascii="Calibri" w:hAnsi="Calibri" w:cs="Calibri"/>
          <w:b/>
          <w:bCs/>
          <w:color w:val="000000"/>
          <w:sz w:val="22"/>
          <w:szCs w:val="22"/>
          <w:highlight w:val="yellow"/>
        </w:rPr>
        <w:t>)</w:t>
      </w:r>
    </w:p>
    <w:p w14:paraId="1584D0FA"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351C5D6"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131F735E"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3899A1B5"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78DD7E4F"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64438991"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0E017D09"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6A267152"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5FD659B0"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3D3B9B4A"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32C1445E"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3B68A5DC"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38AFCF5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4BB26EC9"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1750EC9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1692037A"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7A9C1AE3" w14:textId="77777777" w:rsidR="000C111C" w:rsidRPr="0005658C" w:rsidRDefault="00ED2A92"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51C05FD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5C289763"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1C448F3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0D376AE2" w14:textId="77777777"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p>
    <w:p w14:paraId="220C062B" w14:textId="1707982E" w:rsidR="0079670C" w:rsidRDefault="0079670C" w:rsidP="000C111C">
      <w:pPr>
        <w:spacing w:line="276" w:lineRule="auto"/>
        <w:jc w:val="both"/>
        <w:rPr>
          <w:rFonts w:ascii="Calibri" w:hAnsi="Calibri"/>
          <w:sz w:val="22"/>
          <w:szCs w:val="22"/>
        </w:rPr>
      </w:pPr>
    </w:p>
    <w:sectPr w:rsidR="0079670C" w:rsidSect="000C111C">
      <w:headerReference w:type="default" r:id="rId9"/>
      <w:footerReference w:type="default" r:id="rId10"/>
      <w:headerReference w:type="first" r:id="rId11"/>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D44E" w14:textId="77777777" w:rsidR="00AA4A2A" w:rsidRDefault="00AA4A2A" w:rsidP="00026166">
      <w:pPr>
        <w:spacing w:after="0" w:line="240" w:lineRule="auto"/>
      </w:pPr>
      <w:r>
        <w:separator/>
      </w:r>
    </w:p>
  </w:endnote>
  <w:endnote w:type="continuationSeparator" w:id="0">
    <w:p w14:paraId="64A555AA" w14:textId="77777777" w:rsidR="00AA4A2A" w:rsidRDefault="00AA4A2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2010BB67" w14:textId="77777777" w:rsidTr="0068416B">
      <w:tc>
        <w:tcPr>
          <w:tcW w:w="2522" w:type="dxa"/>
        </w:tcPr>
        <w:p w14:paraId="2825312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35DB90FE"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4356225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6F1F038B" w14:textId="77777777" w:rsidR="00C01AB3" w:rsidRDefault="00C01AB3" w:rsidP="00C01AB3">
          <w:pPr>
            <w:tabs>
              <w:tab w:val="center" w:pos="4536"/>
              <w:tab w:val="right" w:pos="9072"/>
            </w:tabs>
            <w:spacing w:after="0" w:line="240" w:lineRule="auto"/>
            <w:jc w:val="center"/>
            <w:rPr>
              <w:rFonts w:ascii="Calibri" w:hAnsi="Calibri"/>
              <w:sz w:val="18"/>
              <w:szCs w:val="18"/>
            </w:rPr>
          </w:pPr>
          <w:r>
            <w:rPr>
              <w:rFonts w:ascii="Calibri" w:hAnsi="Calibri"/>
              <w:sz w:val="18"/>
              <w:szCs w:val="18"/>
            </w:rPr>
            <w:t xml:space="preserve">80/2600037845 </w:t>
          </w:r>
          <w:r w:rsidR="00826CA9">
            <w:rPr>
              <w:rFonts w:ascii="Calibri" w:hAnsi="Calibri"/>
              <w:sz w:val="18"/>
              <w:szCs w:val="18"/>
            </w:rPr>
            <w:t>R</w:t>
          </w:r>
          <w:r w:rsidR="00826CA9" w:rsidRPr="00826CA9">
            <w:rPr>
              <w:rFonts w:ascii="Calibri" w:hAnsi="Calibri"/>
              <w:sz w:val="18"/>
              <w:szCs w:val="18"/>
            </w:rPr>
            <w:t>V</w:t>
          </w:r>
          <w:r>
            <w:rPr>
              <w:rFonts w:ascii="Calibri" w:hAnsi="Calibri"/>
              <w:sz w:val="18"/>
              <w:szCs w:val="18"/>
            </w:rPr>
            <w:t>-</w:t>
          </w:r>
          <w:r w:rsidR="000B4DC5">
            <w:rPr>
              <w:rFonts w:ascii="Calibri" w:hAnsi="Calibri"/>
              <w:sz w:val="18"/>
              <w:szCs w:val="18"/>
            </w:rPr>
            <w:t>Lieferung von Edelstahlrohren</w:t>
          </w:r>
        </w:p>
        <w:p w14:paraId="5A710534" w14:textId="13D7DDEA" w:rsidR="0079670C" w:rsidRPr="0079670C" w:rsidRDefault="000B4DC5" w:rsidP="00C01AB3">
          <w:pPr>
            <w:tabs>
              <w:tab w:val="center" w:pos="4536"/>
              <w:tab w:val="right" w:pos="9072"/>
            </w:tabs>
            <w:spacing w:after="0" w:line="240" w:lineRule="auto"/>
            <w:jc w:val="center"/>
            <w:rPr>
              <w:rFonts w:ascii="Calibri" w:hAnsi="Calibri"/>
              <w:sz w:val="18"/>
              <w:szCs w:val="18"/>
            </w:rPr>
          </w:pPr>
          <w:r>
            <w:rPr>
              <w:rFonts w:ascii="Calibri" w:hAnsi="Calibri"/>
              <w:sz w:val="18"/>
              <w:szCs w:val="18"/>
            </w:rPr>
            <w:t>für GSI &amp; FAIR</w:t>
          </w:r>
        </w:p>
        <w:p w14:paraId="3CE1774E"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30AAB5E4"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7E72F956" wp14:editId="1BD4633D">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CF23483"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C60B" w14:textId="77777777" w:rsidR="00AA4A2A" w:rsidRDefault="00AA4A2A" w:rsidP="00026166">
      <w:pPr>
        <w:spacing w:after="0" w:line="240" w:lineRule="auto"/>
      </w:pPr>
      <w:r>
        <w:separator/>
      </w:r>
    </w:p>
  </w:footnote>
  <w:footnote w:type="continuationSeparator" w:id="0">
    <w:p w14:paraId="6EA512D3" w14:textId="77777777" w:rsidR="00AA4A2A" w:rsidRDefault="00AA4A2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0A7B906D"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3459004B" w14:textId="77777777" w:rsidTr="003D29A2">
            <w:trPr>
              <w:trHeight w:hRule="exact" w:val="2041"/>
            </w:trPr>
            <w:tc>
              <w:tcPr>
                <w:tcW w:w="7434" w:type="dxa"/>
              </w:tcPr>
              <w:p w14:paraId="2E9E41F2" w14:textId="77777777" w:rsidR="003D29A2" w:rsidRDefault="003D29A2" w:rsidP="003D29A2">
                <w:pPr>
                  <w:pStyle w:val="Kopfzeile"/>
                </w:pPr>
                <w:r>
                  <w:rPr>
                    <w:noProof/>
                  </w:rPr>
                  <w:drawing>
                    <wp:inline distT="0" distB="0" distL="0" distR="0" wp14:anchorId="403B3158" wp14:editId="39E0C1AE">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854B0CB" w14:textId="77777777" w:rsidR="003D29A2" w:rsidRDefault="003D29A2" w:rsidP="003D29A2">
                <w:pPr>
                  <w:pStyle w:val="Kopfzeile"/>
                  <w:spacing w:after="100" w:line="200" w:lineRule="atLeast"/>
                  <w:ind w:left="284"/>
                  <w:rPr>
                    <w:b/>
                    <w:bCs/>
                    <w:sz w:val="16"/>
                    <w:szCs w:val="16"/>
                  </w:rPr>
                </w:pPr>
              </w:p>
              <w:p w14:paraId="340F00FD" w14:textId="77777777" w:rsidR="003D29A2" w:rsidRDefault="003D29A2" w:rsidP="003D29A2">
                <w:pPr>
                  <w:pStyle w:val="Kopfzeile"/>
                  <w:spacing w:line="200" w:lineRule="atLeast"/>
                  <w:rPr>
                    <w:b/>
                    <w:sz w:val="16"/>
                    <w:szCs w:val="16"/>
                  </w:rPr>
                </w:pPr>
                <w:r>
                  <w:rPr>
                    <w:b/>
                    <w:sz w:val="16"/>
                    <w:szCs w:val="16"/>
                  </w:rPr>
                  <w:t>GSI Helmholtzzentrum für</w:t>
                </w:r>
              </w:p>
              <w:p w14:paraId="3EA5A7F4" w14:textId="77777777" w:rsidR="003D29A2" w:rsidRDefault="003D29A2" w:rsidP="003D29A2">
                <w:pPr>
                  <w:pStyle w:val="Kopfzeile"/>
                  <w:spacing w:line="200" w:lineRule="atLeast"/>
                  <w:rPr>
                    <w:b/>
                    <w:sz w:val="16"/>
                    <w:szCs w:val="16"/>
                  </w:rPr>
                </w:pPr>
                <w:r>
                  <w:rPr>
                    <w:b/>
                    <w:sz w:val="16"/>
                    <w:szCs w:val="16"/>
                  </w:rPr>
                  <w:t>Schwerionenforschung GmbH</w:t>
                </w:r>
              </w:p>
              <w:p w14:paraId="7428FE66" w14:textId="77777777" w:rsidR="003D29A2" w:rsidRDefault="003D29A2" w:rsidP="003D29A2">
                <w:pPr>
                  <w:pStyle w:val="Kopfzeile"/>
                  <w:spacing w:line="200" w:lineRule="atLeast"/>
                  <w:rPr>
                    <w:sz w:val="16"/>
                    <w:szCs w:val="16"/>
                  </w:rPr>
                </w:pPr>
                <w:r>
                  <w:rPr>
                    <w:sz w:val="16"/>
                    <w:szCs w:val="16"/>
                  </w:rPr>
                  <w:t>Planckstraße 1</w:t>
                </w:r>
              </w:p>
              <w:p w14:paraId="63B48930" w14:textId="77777777" w:rsidR="003D29A2" w:rsidRDefault="003D29A2" w:rsidP="003D29A2">
                <w:pPr>
                  <w:pStyle w:val="Kopfzeile"/>
                  <w:spacing w:after="100" w:line="200" w:lineRule="atLeast"/>
                  <w:rPr>
                    <w:sz w:val="16"/>
                    <w:szCs w:val="16"/>
                  </w:rPr>
                </w:pPr>
                <w:r>
                  <w:rPr>
                    <w:sz w:val="16"/>
                    <w:szCs w:val="16"/>
                  </w:rPr>
                  <w:t>64291 Darmstadt</w:t>
                </w:r>
              </w:p>
              <w:p w14:paraId="1FFFD347" w14:textId="77777777" w:rsidR="003D29A2" w:rsidRPr="00E56D81" w:rsidRDefault="00ED2A92" w:rsidP="00806E4C">
                <w:pPr>
                  <w:pStyle w:val="Kopfzeile"/>
                  <w:spacing w:line="200" w:lineRule="atLeast"/>
                </w:pPr>
                <w:hyperlink r:id="rId2" w:history="1">
                  <w:r w:rsidR="003D29A2" w:rsidRPr="001D19BE">
                    <w:rPr>
                      <w:rStyle w:val="Hyperlink"/>
                      <w:color w:val="auto"/>
                      <w:sz w:val="16"/>
                      <w:szCs w:val="16"/>
                    </w:rPr>
                    <w:t>www.gsi.de</w:t>
                  </w:r>
                </w:hyperlink>
              </w:p>
            </w:tc>
          </w:tr>
        </w:tbl>
        <w:p w14:paraId="556D0B3F" w14:textId="77777777" w:rsidR="00144235" w:rsidRPr="00E56D81" w:rsidRDefault="00144235" w:rsidP="003B412F">
          <w:pPr>
            <w:pStyle w:val="Kopfzeile"/>
          </w:pPr>
        </w:p>
      </w:tc>
      <w:tc>
        <w:tcPr>
          <w:tcW w:w="3107" w:type="dxa"/>
        </w:tcPr>
        <w:p w14:paraId="53554D19" w14:textId="77777777" w:rsidR="00144235" w:rsidRPr="00E56D81" w:rsidRDefault="00144235" w:rsidP="003B412F">
          <w:pPr>
            <w:pStyle w:val="Kopfzeile"/>
            <w:spacing w:line="200" w:lineRule="atLeast"/>
            <w:ind w:left="284"/>
          </w:pPr>
        </w:p>
      </w:tc>
    </w:tr>
  </w:tbl>
  <w:p w14:paraId="41605EFE"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CA4F40A" w14:textId="77777777" w:rsidTr="00026166">
      <w:trPr>
        <w:trHeight w:hRule="exact" w:val="2041"/>
      </w:trPr>
      <w:tc>
        <w:tcPr>
          <w:tcW w:w="7433" w:type="dxa"/>
        </w:tcPr>
        <w:p w14:paraId="3D08C429" w14:textId="77777777" w:rsidR="008D2A50" w:rsidRDefault="00BD0BCF">
          <w:pPr>
            <w:pStyle w:val="Kopfzeile"/>
          </w:pPr>
          <w:r>
            <w:rPr>
              <w:noProof/>
            </w:rPr>
            <w:drawing>
              <wp:inline distT="0" distB="0" distL="0" distR="0" wp14:anchorId="3DEFCC8A" wp14:editId="33869882">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5A3AC1" w14:textId="77777777" w:rsidR="008D2A50" w:rsidRPr="00803044" w:rsidRDefault="008D2A50" w:rsidP="00803044">
          <w:pPr>
            <w:pStyle w:val="GSIAdr"/>
            <w:rPr>
              <w:b/>
              <w:bCs/>
            </w:rPr>
          </w:pPr>
          <w:r w:rsidRPr="00793C68">
            <w:rPr>
              <w:b/>
              <w:bCs/>
            </w:rPr>
            <w:t>GSI Helmholtzzentrum für</w:t>
          </w:r>
        </w:p>
        <w:p w14:paraId="648CBA2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05CD70CA"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56C9EF8"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31B62AB" w14:textId="77777777" w:rsidR="008D2A50" w:rsidRDefault="008D2A50" w:rsidP="00F170DD">
          <w:pPr>
            <w:pStyle w:val="Kopfzeile"/>
            <w:spacing w:line="200" w:lineRule="atLeast"/>
            <w:ind w:left="284"/>
          </w:pPr>
          <w:r>
            <w:rPr>
              <w:sz w:val="16"/>
              <w:szCs w:val="16"/>
              <w:lang w:val="en-GB"/>
            </w:rPr>
            <w:t>www.gsi.de</w:t>
          </w:r>
        </w:p>
      </w:tc>
    </w:tr>
  </w:tbl>
  <w:p w14:paraId="0F330D23"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M0Vo5xwbu4JQMAXoRGhq6zwzLzMBFAM6qe6GInHflMokUghm/biBemqib7EHt8xNwrc4mLL3ADo8wRB4EaDdDg==" w:salt="BP2mbXmdvVuCPEtPtsnQ3Q=="/>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A2A"/>
    <w:rsid w:val="00003088"/>
    <w:rsid w:val="00026166"/>
    <w:rsid w:val="00050197"/>
    <w:rsid w:val="00084C95"/>
    <w:rsid w:val="000975B2"/>
    <w:rsid w:val="000A024D"/>
    <w:rsid w:val="000A0B7E"/>
    <w:rsid w:val="000B4DC5"/>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C56C3"/>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23EB"/>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5308"/>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26CA9"/>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A4A2A"/>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1AB3"/>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D2A92"/>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9688D7"/>
  <w15:docId w15:val="{C04698A1-9EC4-4D8F-803E-39B34BBD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2</Pages>
  <Words>725</Words>
  <Characters>4572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9</cp:revision>
  <cp:lastPrinted>2016-05-19T12:02:00Z</cp:lastPrinted>
  <dcterms:created xsi:type="dcterms:W3CDTF">2026-03-26T08:57:00Z</dcterms:created>
  <dcterms:modified xsi:type="dcterms:W3CDTF">2026-06-23T06:06:00Z</dcterms:modified>
</cp:coreProperties>
</file>